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9317FF" w:rsidRDefault="009317FF" w:rsidP="009317FF"/>
    <w:p w:rsidR="00FA0547" w:rsidRPr="00FA0547" w:rsidRDefault="00FA0547" w:rsidP="00FA0547">
      <w:pPr>
        <w:rPr>
          <w:rFonts w:cs="Arial"/>
        </w:rPr>
      </w:pPr>
    </w:p>
    <w:p w:rsidR="00032ED5" w:rsidRDefault="00032ED5" w:rsidP="00032ED5">
      <w:pPr>
        <w:jc w:val="center"/>
      </w:pPr>
      <w:r w:rsidRPr="00032ED5">
        <w:t>HOTĂRÂRE</w:t>
      </w:r>
      <w:r>
        <w:t>A nr. 89</w:t>
      </w:r>
    </w:p>
    <w:p w:rsidR="00032ED5" w:rsidRPr="00032ED5" w:rsidRDefault="00032ED5" w:rsidP="00032ED5">
      <w:pPr>
        <w:jc w:val="center"/>
      </w:pPr>
      <w:r>
        <w:t>Din 29.11.2018</w:t>
      </w:r>
    </w:p>
    <w:p w:rsidR="00032ED5" w:rsidRPr="00032ED5" w:rsidRDefault="00032ED5" w:rsidP="00032ED5">
      <w:pPr>
        <w:jc w:val="center"/>
      </w:pPr>
      <w:r w:rsidRPr="00032ED5">
        <w:t xml:space="preserve">Privind numirea unei Comisi de negociere în vederea achiziţionării imobilului </w:t>
      </w:r>
    </w:p>
    <w:p w:rsidR="00032ED5" w:rsidRPr="00032ED5" w:rsidRDefault="00032ED5" w:rsidP="00032ED5">
      <w:pPr>
        <w:jc w:val="center"/>
      </w:pPr>
      <w:r w:rsidRPr="00032ED5">
        <w:t>situat în oraşul Sărmaşu, str. Republicii, nr. 102/B (sediu BRD Sărmaşu)</w:t>
      </w:r>
    </w:p>
    <w:p w:rsidR="00032ED5" w:rsidRPr="00032ED5" w:rsidRDefault="00032ED5" w:rsidP="00032ED5">
      <w:pPr>
        <w:jc w:val="both"/>
      </w:pPr>
    </w:p>
    <w:p w:rsidR="00032ED5" w:rsidRPr="00032ED5" w:rsidRDefault="00032ED5" w:rsidP="00032ED5">
      <w:pPr>
        <w:jc w:val="both"/>
      </w:pPr>
      <w:r>
        <w:tab/>
        <w:t>Consiliul Local al oraşului Sărmaşu întrunit în şedinţă ordinară la data de 29.11.2048.</w:t>
      </w:r>
    </w:p>
    <w:p w:rsidR="00032ED5" w:rsidRPr="00032ED5" w:rsidRDefault="00032ED5" w:rsidP="00032ED5">
      <w:pPr>
        <w:jc w:val="both"/>
      </w:pPr>
      <w:r w:rsidRPr="00032ED5">
        <w:tab/>
        <w:t>Având în vedere expunerea de motive nr. 7487/23.11.2018 întocmită de Primarul oraşului Sărmaşu, raportul de specialitate nr. 7436/21.11.2018 întocmit de Compartimentul achiziţii publice şi patrimoniu.</w:t>
      </w:r>
    </w:p>
    <w:p w:rsidR="00032ED5" w:rsidRPr="00032ED5" w:rsidRDefault="00032ED5" w:rsidP="00032ED5">
      <w:pPr>
        <w:jc w:val="both"/>
      </w:pPr>
      <w:r w:rsidRPr="00032ED5">
        <w:tab/>
        <w:t>În conformitate cu prevederile Legii nr. 213/1998 privind proprietatea publică şi regimul juridic al acesteia, cu modificările şi completările ulterioare, precum şi a prevederilor Legii nr. 273/2006 privind finanţele publice locale, cu modificările şi completările ulterioare.</w:t>
      </w:r>
    </w:p>
    <w:p w:rsidR="00032ED5" w:rsidRPr="00032ED5" w:rsidRDefault="00032ED5" w:rsidP="00032ED5">
      <w:pPr>
        <w:jc w:val="both"/>
      </w:pPr>
      <w:r w:rsidRPr="00032ED5">
        <w:tab/>
        <w:t>În temeiul art. 36, alin. (1), lit. „c”, art. 119, art. 120 şi art. 123 din Legea nr. 215/2001 privind administraţia publică locală, republicată, cu modificările şi completările ulterioare,</w:t>
      </w:r>
    </w:p>
    <w:p w:rsidR="00032ED5" w:rsidRPr="00032ED5" w:rsidRDefault="00032ED5" w:rsidP="00032ED5">
      <w:pPr>
        <w:jc w:val="center"/>
      </w:pPr>
      <w:r>
        <w:t>hotărăşte</w:t>
      </w:r>
      <w:r w:rsidRPr="00032ED5">
        <w:t xml:space="preserve"> :</w:t>
      </w:r>
    </w:p>
    <w:p w:rsidR="00032ED5" w:rsidRPr="00032ED5" w:rsidRDefault="00032ED5" w:rsidP="00032ED5">
      <w:pPr>
        <w:jc w:val="both"/>
      </w:pPr>
      <w:r w:rsidRPr="00032ED5">
        <w:tab/>
        <w:t xml:space="preserve">Art.1. Aprobă constituirea Comisiei de negociere în vederea achiziţionării imobilului situat în oraşul Sărmaşu, str. Republicii, nr. 102/B (sediu BRD Sărmaşu), în următoarea coomponenţă : </w:t>
      </w:r>
    </w:p>
    <w:p w:rsidR="00032ED5" w:rsidRPr="00032ED5" w:rsidRDefault="00032ED5" w:rsidP="00032ED5">
      <w:pPr>
        <w:ind w:firstLine="708"/>
        <w:jc w:val="both"/>
      </w:pPr>
      <w:r w:rsidRPr="00032ED5">
        <w:t>-</w:t>
      </w:r>
      <w:r>
        <w:t xml:space="preserve"> Viragos Toth Alexandru</w:t>
      </w:r>
    </w:p>
    <w:p w:rsidR="00032ED5" w:rsidRPr="00032ED5" w:rsidRDefault="00032ED5" w:rsidP="00032ED5">
      <w:pPr>
        <w:ind w:firstLine="708"/>
        <w:jc w:val="both"/>
      </w:pPr>
      <w:r w:rsidRPr="00032ED5">
        <w:t>-</w:t>
      </w:r>
      <w:r>
        <w:t xml:space="preserve"> Baciu Victor Valentin</w:t>
      </w:r>
    </w:p>
    <w:p w:rsidR="00032ED5" w:rsidRPr="00032ED5" w:rsidRDefault="00032ED5" w:rsidP="00032ED5">
      <w:pPr>
        <w:ind w:firstLine="708"/>
        <w:jc w:val="both"/>
      </w:pPr>
      <w:r w:rsidRPr="00032ED5">
        <w:t xml:space="preserve">- </w:t>
      </w:r>
      <w:r>
        <w:t>Mărica Dragos</w:t>
      </w:r>
    </w:p>
    <w:p w:rsidR="00032ED5" w:rsidRPr="00032ED5" w:rsidRDefault="00032ED5" w:rsidP="00032ED5">
      <w:pPr>
        <w:ind w:firstLine="708"/>
        <w:jc w:val="both"/>
      </w:pPr>
      <w:r w:rsidRPr="00032ED5">
        <w:t xml:space="preserve">Art.2. Secretariatul comisiei prevăzute la art. 1, va fi asigurat de persoană desemnată prin Dispoziţie a Primarului oraşului Sărmaşu. </w:t>
      </w:r>
    </w:p>
    <w:p w:rsidR="00032ED5" w:rsidRDefault="00032ED5" w:rsidP="00032ED5">
      <w:pPr>
        <w:jc w:val="both"/>
      </w:pPr>
      <w:r w:rsidRPr="00032ED5">
        <w:tab/>
        <w:t xml:space="preserve">Art. 3.  Prezenta hotărâre se comunică Instituţie Prefectului – Judeţul Mureş, în vederea exercitării controlului cu privire la legalitatea actelor administrative, Primarului oraşului Sărmaşu şi persoanelor nominalizate la art. 1. </w:t>
      </w:r>
    </w:p>
    <w:p w:rsidR="00032ED5" w:rsidRPr="00032ED5" w:rsidRDefault="00032ED5" w:rsidP="00032ED5">
      <w:pPr>
        <w:jc w:val="both"/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9317FF" w:rsidRPr="00B54B92" w:rsidRDefault="001741D3" w:rsidP="00B54B92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FA0547">
        <w:rPr>
          <w:rFonts w:cs="Arial"/>
          <w:bCs/>
          <w:noProof/>
        </w:rPr>
        <w:t xml:space="preserve">       </w:t>
      </w:r>
      <w:r w:rsidR="0065359B">
        <w:rPr>
          <w:rFonts w:cs="Arial"/>
          <w:bCs/>
          <w:noProof/>
        </w:rPr>
        <w:t>Ing. Viragos Toth Alexandru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B54B92" w:rsidRDefault="00B54B92" w:rsidP="001741D3">
      <w:pPr>
        <w:rPr>
          <w:rFonts w:cs="Arial"/>
          <w:noProof/>
          <w:sz w:val="20"/>
          <w:szCs w:val="20"/>
        </w:rPr>
      </w:pPr>
    </w:p>
    <w:p w:rsidR="00032ED5" w:rsidRDefault="00032ED5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032ED5">
        <w:rPr>
          <w:rFonts w:cs="Arial"/>
          <w:noProof/>
          <w:sz w:val="20"/>
          <w:szCs w:val="20"/>
        </w:rPr>
        <w:t>zenta hotărâre s-a adoptat cu 15</w:t>
      </w:r>
      <w:bookmarkStart w:id="0" w:name="_GoBack"/>
      <w:bookmarkEnd w:id="0"/>
      <w:r w:rsidR="009317FF">
        <w:rPr>
          <w:rFonts w:cs="Arial"/>
          <w:noProof/>
          <w:sz w:val="20"/>
          <w:szCs w:val="20"/>
        </w:rPr>
        <w:t xml:space="preserve"> 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6DC" w:rsidRDefault="00A356DC" w:rsidP="008469C7">
      <w:r>
        <w:separator/>
      </w:r>
    </w:p>
  </w:endnote>
  <w:endnote w:type="continuationSeparator" w:id="0">
    <w:p w:rsidR="00A356DC" w:rsidRDefault="00A356DC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6DC" w:rsidRDefault="00A356DC" w:rsidP="008469C7">
      <w:r>
        <w:separator/>
      </w:r>
    </w:p>
  </w:footnote>
  <w:footnote w:type="continuationSeparator" w:id="0">
    <w:p w:rsidR="00A356DC" w:rsidRDefault="00A356DC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267A6"/>
    <w:rsid w:val="00032ED5"/>
    <w:rsid w:val="00037BEF"/>
    <w:rsid w:val="000D789C"/>
    <w:rsid w:val="001043B3"/>
    <w:rsid w:val="00151B08"/>
    <w:rsid w:val="001741D3"/>
    <w:rsid w:val="001B6B19"/>
    <w:rsid w:val="001D7BFC"/>
    <w:rsid w:val="001E3F17"/>
    <w:rsid w:val="001E5E9D"/>
    <w:rsid w:val="00217F2C"/>
    <w:rsid w:val="00304419"/>
    <w:rsid w:val="00326DE0"/>
    <w:rsid w:val="00345D66"/>
    <w:rsid w:val="004A7E5A"/>
    <w:rsid w:val="004F3446"/>
    <w:rsid w:val="005026D8"/>
    <w:rsid w:val="005045BB"/>
    <w:rsid w:val="005A34A3"/>
    <w:rsid w:val="005E4537"/>
    <w:rsid w:val="0065359B"/>
    <w:rsid w:val="00666C31"/>
    <w:rsid w:val="006C5207"/>
    <w:rsid w:val="00706F5A"/>
    <w:rsid w:val="00783195"/>
    <w:rsid w:val="007F1D4D"/>
    <w:rsid w:val="00811060"/>
    <w:rsid w:val="008362FB"/>
    <w:rsid w:val="008469C7"/>
    <w:rsid w:val="008B0A10"/>
    <w:rsid w:val="008F4862"/>
    <w:rsid w:val="009317FF"/>
    <w:rsid w:val="00951EAF"/>
    <w:rsid w:val="009D7157"/>
    <w:rsid w:val="009F7467"/>
    <w:rsid w:val="00A356DC"/>
    <w:rsid w:val="00A72988"/>
    <w:rsid w:val="00A87F0A"/>
    <w:rsid w:val="00B25C78"/>
    <w:rsid w:val="00B54A06"/>
    <w:rsid w:val="00B54B92"/>
    <w:rsid w:val="00BB0830"/>
    <w:rsid w:val="00BD762F"/>
    <w:rsid w:val="00D405AB"/>
    <w:rsid w:val="00D776DE"/>
    <w:rsid w:val="00DB767C"/>
    <w:rsid w:val="00E20630"/>
    <w:rsid w:val="00E91F39"/>
    <w:rsid w:val="00EB623E"/>
    <w:rsid w:val="00ED64ED"/>
    <w:rsid w:val="00FA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082BB-BFD9-486C-A916-6467390E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2018-07-27T08:01:00Z</cp:lastPrinted>
  <dcterms:created xsi:type="dcterms:W3CDTF">2018-12-03T11:52:00Z</dcterms:created>
  <dcterms:modified xsi:type="dcterms:W3CDTF">2018-12-03T11:52:00Z</dcterms:modified>
</cp:coreProperties>
</file>